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png" ContentType="image/png"/>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word/_rels/footer3.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sz w:val="20"/>
          <w:szCs w:val="20"/>
        </w:rPr>
      </w:pPr>
      <w:r>
        <w:rPr>
          <w:rFonts w:cs="Arial" w:ascii="Arial" w:hAnsi="Arial"/>
          <w:sz w:val="20"/>
          <w:szCs w:val="20"/>
        </w:rPr>
        <w:drawing>
          <wp:anchor behindDoc="1" distT="0" distB="0" distL="0" distR="0" simplePos="0" locked="0" layoutInCell="0" allowOverlap="1" relativeHeight="3">
            <wp:simplePos x="0" y="0"/>
            <wp:positionH relativeFrom="column">
              <wp:posOffset>-17780</wp:posOffset>
            </wp:positionH>
            <wp:positionV relativeFrom="paragraph">
              <wp:posOffset>-1102995</wp:posOffset>
            </wp:positionV>
            <wp:extent cx="1884045" cy="561340"/>
            <wp:effectExtent l="0" t="0" r="0" b="0"/>
            <wp:wrapSquare wrapText="bothSides"/>
            <wp:docPr id="1"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
                    <pic:cNvPicPr>
                      <a:picLocks noChangeAspect="1" noChangeArrowheads="1"/>
                    </pic:cNvPicPr>
                  </pic:nvPicPr>
                  <pic:blipFill>
                    <a:blip r:embed="rId2"/>
                    <a:stretch>
                      <a:fillRect/>
                    </a:stretch>
                  </pic:blipFill>
                  <pic:spPr bwMode="auto">
                    <a:xfrm>
                      <a:off x="0" y="0"/>
                      <a:ext cx="1884045" cy="561340"/>
                    </a:xfrm>
                    <a:prstGeom prst="rect">
                      <a:avLst/>
                    </a:prstGeom>
                    <a:noFill/>
                  </pic:spPr>
                </pic:pic>
              </a:graphicData>
            </a:graphic>
          </wp:anchor>
        </w:drawing>
      </w:r>
    </w:p>
    <w:p>
      <w:pPr>
        <w:pStyle w:val="Normal"/>
        <w:widowControl/>
        <w:suppressAutoHyphens w:val="true"/>
        <w:bidi w:val="0"/>
        <w:ind w:hanging="0" w:left="-340" w:right="-340"/>
        <w:jc w:val="left"/>
        <w:rPr>
          <w:sz w:val="20"/>
          <w:szCs w:val="20"/>
        </w:rPr>
      </w:pPr>
      <w:r>
        <w:rPr>
          <w:rFonts w:ascii="Arial" w:hAnsi="Arial"/>
          <w:sz w:val="20"/>
          <w:szCs w:val="20"/>
        </w:rPr>
        <w:t xml:space="preserve">Aan het College van Burgemeester en Wethouders </w:t>
      </w:r>
    </w:p>
    <w:p>
      <w:pPr>
        <w:pStyle w:val="Normal"/>
        <w:widowControl/>
        <w:suppressAutoHyphens w:val="true"/>
        <w:bidi w:val="0"/>
        <w:ind w:hanging="0" w:left="-340" w:right="-340"/>
        <w:jc w:val="left"/>
        <w:rPr>
          <w:rFonts w:ascii="Arial" w:hAnsi="Arial"/>
          <w:sz w:val="20"/>
          <w:szCs w:val="20"/>
        </w:rPr>
      </w:pPr>
      <w:r>
        <w:rPr>
          <w:rFonts w:ascii="Arial" w:hAnsi="Arial"/>
          <w:sz w:val="20"/>
          <w:szCs w:val="20"/>
        </w:rPr>
      </w:r>
    </w:p>
    <w:p>
      <w:pPr>
        <w:pStyle w:val="Normal"/>
        <w:widowControl/>
        <w:suppressAutoHyphens w:val="true"/>
        <w:bidi w:val="0"/>
        <w:ind w:hanging="0" w:left="-340" w:right="-340"/>
        <w:jc w:val="left"/>
        <w:rPr>
          <w:sz w:val="20"/>
          <w:szCs w:val="20"/>
        </w:rPr>
      </w:pPr>
      <w:r>
        <w:rPr>
          <w:rFonts w:ascii="Arial" w:hAnsi="Arial"/>
          <w:sz w:val="20"/>
          <w:szCs w:val="20"/>
        </w:rPr>
        <w:t>Weert,</w:t>
      </w:r>
      <w:r>
        <w:rPr>
          <w:rFonts w:ascii="Arial" w:hAnsi="Arial"/>
          <w:sz w:val="20"/>
          <w:szCs w:val="20"/>
        </w:rPr>
        <w:t>24</w:t>
      </w:r>
      <w:r>
        <w:rPr>
          <w:rFonts w:ascii="Arial" w:hAnsi="Arial"/>
          <w:sz w:val="20"/>
          <w:szCs w:val="20"/>
        </w:rPr>
        <w:t>-</w:t>
      </w:r>
      <w:r>
        <w:rPr>
          <w:rFonts w:ascii="Arial" w:hAnsi="Arial"/>
          <w:sz w:val="20"/>
          <w:szCs w:val="20"/>
        </w:rPr>
        <w:t>11</w:t>
      </w:r>
      <w:r>
        <w:rPr>
          <w:rFonts w:ascii="Arial" w:hAnsi="Arial"/>
          <w:sz w:val="20"/>
          <w:szCs w:val="20"/>
        </w:rPr>
        <w:t>-2025</w:t>
      </w:r>
    </w:p>
    <w:p>
      <w:pPr>
        <w:pStyle w:val="LO-normal"/>
        <w:widowControl/>
        <w:suppressAutoHyphens w:val="true"/>
        <w:bidi w:val="0"/>
        <w:spacing w:lineRule="auto" w:line="276" w:before="0" w:after="0"/>
        <w:ind w:hanging="0" w:left="-340" w:right="-170"/>
        <w:jc w:val="left"/>
        <w:rPr>
          <w:rFonts w:ascii="Arial" w:hAnsi="Arial"/>
          <w:sz w:val="20"/>
          <w:szCs w:val="20"/>
        </w:rPr>
      </w:pPr>
      <w:r>
        <w:rPr>
          <w:rFonts w:ascii="Arial" w:hAnsi="Arial"/>
          <w:sz w:val="20"/>
          <w:szCs w:val="20"/>
        </w:rPr>
      </w:r>
    </w:p>
    <w:p>
      <w:pPr>
        <w:pStyle w:val="LO-normal"/>
        <w:widowControl/>
        <w:suppressAutoHyphens w:val="true"/>
        <w:bidi w:val="0"/>
        <w:spacing w:lineRule="auto" w:line="276" w:before="0" w:after="0"/>
        <w:ind w:hanging="0" w:left="-340" w:right="-170"/>
        <w:jc w:val="left"/>
        <w:rPr>
          <w:rFonts w:ascii="Arial" w:hAnsi="Arial"/>
          <w:sz w:val="20"/>
          <w:szCs w:val="20"/>
        </w:rPr>
      </w:pPr>
      <w:r>
        <w:rPr>
          <w:rFonts w:ascii="Arial" w:hAnsi="Arial"/>
          <w:sz w:val="20"/>
          <w:szCs w:val="20"/>
        </w:rPr>
        <w:t xml:space="preserve">Betreft: artikel 40 vragen:  </w:t>
      </w:r>
      <w:r>
        <w:rPr>
          <w:rFonts w:ascii="Arial" w:hAnsi="Arial"/>
          <w:sz w:val="20"/>
        </w:rPr>
        <w:t xml:space="preserve">Toekomst voormalige Roto Smeets-locatie / voorkomen megaloods &amp; voorstel “Campus </w:t>
      </w:r>
      <w:r>
        <w:rPr>
          <w:rFonts w:ascii="Arial" w:hAnsi="Arial"/>
          <w:sz w:val="20"/>
          <w:szCs w:val="20"/>
        </w:rPr>
        <w:t>Roto Smeets”</w:t>
      </w:r>
    </w:p>
    <w:p>
      <w:pPr>
        <w:pStyle w:val="LO-normal"/>
        <w:widowControl/>
        <w:suppressAutoHyphens w:val="true"/>
        <w:bidi w:val="0"/>
        <w:ind w:hanging="0" w:left="-340" w:right="-340"/>
        <w:jc w:val="left"/>
        <w:rPr>
          <w:rFonts w:ascii="Arial" w:hAnsi="Arial"/>
          <w:sz w:val="20"/>
          <w:szCs w:val="20"/>
        </w:rPr>
      </w:pPr>
      <w:r>
        <w:rPr>
          <w:rFonts w:ascii="Arial" w:hAnsi="Arial"/>
          <w:sz w:val="20"/>
          <w:szCs w:val="20"/>
        </w:rPr>
      </w:r>
    </w:p>
    <w:p>
      <w:pPr>
        <w:pStyle w:val="LO-normal"/>
        <w:widowControl/>
        <w:suppressAutoHyphens w:val="true"/>
        <w:bidi w:val="0"/>
        <w:ind w:hanging="0" w:left="-340" w:right="-340"/>
        <w:jc w:val="left"/>
        <w:rPr>
          <w:sz w:val="20"/>
          <w:szCs w:val="20"/>
        </w:rPr>
      </w:pPr>
      <w:r>
        <w:rPr>
          <w:rFonts w:ascii="Arial" w:hAnsi="Arial"/>
          <w:sz w:val="20"/>
          <w:szCs w:val="20"/>
        </w:rPr>
      </w:r>
    </w:p>
    <w:p>
      <w:pPr>
        <w:pStyle w:val="LO-normal"/>
        <w:widowControl/>
        <w:suppressAutoHyphens w:val="true"/>
        <w:bidi w:val="0"/>
        <w:ind w:hanging="0" w:left="-340" w:right="-340"/>
        <w:jc w:val="left"/>
        <w:rPr>
          <w:sz w:val="20"/>
          <w:szCs w:val="20"/>
        </w:rPr>
      </w:pPr>
      <w:r>
        <w:rPr>
          <w:rFonts w:ascii="Arial" w:hAnsi="Arial"/>
          <w:sz w:val="20"/>
          <w:szCs w:val="20"/>
        </w:rPr>
      </w:r>
    </w:p>
    <w:p>
      <w:pPr>
        <w:pStyle w:val="LO-normal"/>
        <w:widowControl/>
        <w:suppressAutoHyphens w:val="true"/>
        <w:bidi w:val="0"/>
        <w:ind w:hanging="0" w:left="-340" w:right="-340"/>
        <w:jc w:val="left"/>
        <w:rPr>
          <w:sz w:val="20"/>
          <w:szCs w:val="20"/>
        </w:rPr>
      </w:pPr>
      <w:r>
        <w:rPr>
          <w:rFonts w:ascii="Arial" w:hAnsi="Arial"/>
          <w:sz w:val="20"/>
          <w:szCs w:val="20"/>
        </w:rPr>
        <w:t>Geacht college,</w:t>
        <w:br/>
      </w:r>
    </w:p>
    <w:p>
      <w:pPr>
        <w:pStyle w:val="LO-normal"/>
        <w:widowControl/>
        <w:suppressAutoHyphens w:val="true"/>
        <w:bidi w:val="0"/>
        <w:ind w:hanging="0" w:left="-340" w:right="-340"/>
        <w:jc w:val="left"/>
        <w:rPr>
          <w:sz w:val="20"/>
          <w:szCs w:val="20"/>
        </w:rPr>
      </w:pPr>
      <w:r>
        <w:rPr>
          <w:rFonts w:ascii="Arial" w:hAnsi="Arial"/>
          <w:sz w:val="20"/>
          <w:szCs w:val="20"/>
        </w:rPr>
      </w:r>
    </w:p>
    <w:p>
      <w:pPr>
        <w:pStyle w:val="Normal"/>
        <w:jc w:val="left"/>
        <w:rPr>
          <w:rFonts w:ascii="Arial" w:hAnsi="Arial"/>
          <w:sz w:val="20"/>
        </w:rPr>
      </w:pPr>
      <w:r>
        <w:rPr>
          <w:rFonts w:ascii="Arial" w:hAnsi="Arial"/>
          <w:sz w:val="20"/>
        </w:rPr>
        <w:t>Via deze Artikel 40-brief willen wij opnieuw de aandacht vestigen op de situatie rondom het voormalige Roto Smeets-terrein in de wijk Fatima. Ondanks eerdere signalen van bewoners, wijkraad en maatschappelijke organisaties bestaat de mogelijkheid dat op dit terrein toch een megaloods zal worden gerealiseerd binnen het huidige bestemmingsplan. Dit staat haaks op de wensen in de wijk én op de ambities die door de gemeente Weert tijdens het recente Spoorzone Festival zijn uitgesproken.</w:t>
      </w:r>
    </w:p>
    <w:p>
      <w:pPr>
        <w:pStyle w:val="Normal"/>
        <w:jc w:val="left"/>
        <w:rPr>
          <w:rFonts w:ascii="Arial" w:hAnsi="Arial"/>
          <w:sz w:val="20"/>
        </w:rPr>
      </w:pPr>
      <w:r>
        <w:rPr>
          <w:rFonts w:ascii="Arial" w:hAnsi="Arial"/>
          <w:sz w:val="20"/>
        </w:rPr>
        <w:t xml:space="preserve">Tijdens dit festival werd duidelijk dat de gemeente ruimte wil bieden aan vernieuwende ideeën, dat er geen vooraf vastgelegde blauwdruk wordt gehanteerd, en dat Spoorzone een langjarig ontwikkelproject is waarin maatschappelijke waarde en leefbaarheid centraal staan. Nu het terrein volledig bouwrijp is, er aanzienlijke subsidies beschikbaar zijn en de gemeente actief oplossingen zoekt voor woningnood en toekomstbestendige gebiedsontwikkeling, is dit een moment waarin een andere koers mogelijk én wenselijk is. </w:t>
      </w:r>
    </w:p>
    <w:p>
      <w:pPr>
        <w:pStyle w:val="Normal"/>
        <w:jc w:val="left"/>
        <w:rPr>
          <w:rFonts w:ascii="Arial" w:hAnsi="Arial"/>
          <w:sz w:val="20"/>
        </w:rPr>
      </w:pPr>
      <w:r>
        <w:rPr>
          <w:rFonts w:ascii="Arial" w:hAnsi="Arial"/>
          <w:sz w:val="20"/>
        </w:rPr>
        <w:t>1. Mogelijkheid tot gemeentelijke aankoop of grondruil op een (toekomstig) industrieterrein</w:t>
      </w:r>
    </w:p>
    <w:p>
      <w:pPr>
        <w:pStyle w:val="Normal"/>
        <w:jc w:val="left"/>
        <w:rPr>
          <w:rFonts w:ascii="Arial" w:hAnsi="Arial"/>
          <w:sz w:val="20"/>
        </w:rPr>
      </w:pPr>
      <w:r>
        <w:rPr>
          <w:rFonts w:ascii="Arial" w:hAnsi="Arial"/>
          <w:sz w:val="20"/>
        </w:rPr>
        <w:t xml:space="preserve">Projectontwikkelaar Next-Level heeft op dit moment nog geen huurder gevonden voor de geplande megaloods. Dit biedt volgens ons een unieke kans voor de gemeente om het terrein over te nemen of een grondruil te realiseren. Hierdoor kan worden voorkomen dat een grootschalige logistieke hal wordt neergezet zonder maatschappelijke meerwaarde. </w:t>
      </w:r>
    </w:p>
    <w:p>
      <w:pPr>
        <w:pStyle w:val="Normal"/>
        <w:jc w:val="left"/>
        <w:rPr>
          <w:rFonts w:ascii="Arial" w:hAnsi="Arial"/>
          <w:sz w:val="20"/>
        </w:rPr>
      </w:pPr>
      <w:r>
        <w:rPr>
          <w:rFonts w:ascii="Arial" w:hAnsi="Arial"/>
          <w:sz w:val="20"/>
        </w:rPr>
        <w:t>Herontwikkeling van dit gebied met onder andere woningbouw heeft meer zin, dan de verdere sloop van de Sint Jozeflaan en levert ook veel meer woningen op. Het is dan ook veel verstandiger om de Rijkssubsidie in dit project te stoppen.</w:t>
      </w:r>
    </w:p>
    <w:p>
      <w:pPr>
        <w:pStyle w:val="Normal"/>
        <w:jc w:val="left"/>
        <w:rPr>
          <w:rFonts w:ascii="Arial" w:hAnsi="Arial"/>
          <w:sz w:val="20"/>
        </w:rPr>
      </w:pPr>
      <w:r>
        <w:rPr>
          <w:rFonts w:ascii="Arial" w:hAnsi="Arial"/>
          <w:sz w:val="20"/>
        </w:rPr>
        <w:t>2. Voorstel: ontwikkeling “Campus Roto Smeets”</w:t>
      </w:r>
    </w:p>
    <w:p>
      <w:pPr>
        <w:pStyle w:val="Normal"/>
        <w:jc w:val="left"/>
        <w:rPr>
          <w:rFonts w:ascii="Arial" w:hAnsi="Arial"/>
          <w:sz w:val="20"/>
        </w:rPr>
      </w:pPr>
      <w:r>
        <w:rPr>
          <w:rFonts w:ascii="Arial" w:hAnsi="Arial"/>
          <w:sz w:val="20"/>
        </w:rPr>
        <w:t>Wij vragen het college om een alternatieve, maatschappelijk nut dienende invulling te onderzoeken die aansluit bij de Spoorzone-ambities én bij de wensen van bewoners.</w:t>
      </w:r>
    </w:p>
    <w:p>
      <w:pPr>
        <w:pStyle w:val="Normal"/>
        <w:jc w:val="left"/>
        <w:rPr>
          <w:rFonts w:ascii="Arial" w:hAnsi="Arial"/>
          <w:sz w:val="20"/>
        </w:rPr>
      </w:pPr>
      <w:r>
        <w:rPr>
          <w:rFonts w:ascii="Arial" w:hAnsi="Arial"/>
          <w:sz w:val="20"/>
        </w:rPr>
        <w:t>Campus Roto Smeets – een multifunctioneel stedelijk concept</w:t>
      </w:r>
    </w:p>
    <w:p>
      <w:pPr>
        <w:pStyle w:val="Normal"/>
        <w:jc w:val="left"/>
        <w:rPr>
          <w:rFonts w:ascii="Arial" w:hAnsi="Arial"/>
          <w:sz w:val="20"/>
        </w:rPr>
      </w:pPr>
      <w:r>
        <w:rPr>
          <w:rFonts w:ascii="Arial" w:hAnsi="Arial"/>
          <w:sz w:val="20"/>
        </w:rPr>
        <w:t>A. Flex Forum – toekomstgerichte opleidingen en voorzieningen</w:t>
      </w:r>
    </w:p>
    <w:p>
      <w:pPr>
        <w:pStyle w:val="Normal"/>
        <w:jc w:val="left"/>
        <w:rPr>
          <w:rFonts w:ascii="Arial" w:hAnsi="Arial"/>
          <w:sz w:val="20"/>
        </w:rPr>
      </w:pPr>
      <w:r>
        <w:rPr>
          <w:rFonts w:ascii="Arial" w:hAnsi="Arial"/>
          <w:sz w:val="20"/>
        </w:rPr>
        <w:t>- Een Flex Forum naar voorbeeld van Kerkrade, met praktijkgerichte opleidingen zoals techniek, zorg, logistiek, ICT en een Drone-college.</w:t>
      </w:r>
    </w:p>
    <w:p>
      <w:pPr>
        <w:pStyle w:val="Normal"/>
        <w:jc w:val="left"/>
        <w:rPr>
          <w:rFonts w:ascii="Arial" w:hAnsi="Arial"/>
          <w:sz w:val="20"/>
        </w:rPr>
      </w:pPr>
      <w:r>
        <w:rPr>
          <w:rFonts w:ascii="Arial" w:hAnsi="Arial"/>
          <w:sz w:val="20"/>
        </w:rPr>
        <w:t>- Een fietsenmakeropleiding gericht op elektrische fietsen, gezien het tekort aan vakmensen.</w:t>
      </w:r>
    </w:p>
    <w:p>
      <w:pPr>
        <w:pStyle w:val="Normal"/>
        <w:jc w:val="left"/>
        <w:rPr>
          <w:rFonts w:ascii="Arial" w:hAnsi="Arial"/>
          <w:sz w:val="20"/>
        </w:rPr>
      </w:pPr>
      <w:r>
        <w:rPr>
          <w:rFonts w:ascii="Arial" w:hAnsi="Arial"/>
          <w:sz w:val="20"/>
        </w:rPr>
        <w:t>- Een Repair Café geïntegreerd binnen de vakopleidingen, waar studenten, zij-instromers en vaklieden</w:t>
      </w:r>
    </w:p>
    <w:p>
      <w:pPr>
        <w:pStyle w:val="Normal"/>
        <w:jc w:val="left"/>
        <w:rPr>
          <w:rFonts w:ascii="Arial" w:hAnsi="Arial"/>
          <w:sz w:val="20"/>
        </w:rPr>
      </w:pPr>
      <w:r>
        <w:rPr>
          <w:rFonts w:ascii="Arial" w:hAnsi="Arial"/>
          <w:sz w:val="20"/>
        </w:rPr>
        <w:t>samenwerken.</w:t>
      </w:r>
    </w:p>
    <w:p>
      <w:pPr>
        <w:pStyle w:val="Normal"/>
        <w:jc w:val="left"/>
        <w:rPr>
          <w:rFonts w:ascii="Arial" w:hAnsi="Arial"/>
          <w:sz w:val="20"/>
        </w:rPr>
      </w:pPr>
      <w:r>
        <w:rPr>
          <w:rFonts w:ascii="Arial" w:hAnsi="Arial"/>
          <w:sz w:val="20"/>
        </w:rPr>
        <w:t>- Praktische cursussen voor volwassenen (boren, radiatoren ontluchten, kraan vervangen, verven, behangen) om zelfredzaamheid te vergroten.</w:t>
      </w:r>
    </w:p>
    <w:p>
      <w:pPr>
        <w:pStyle w:val="Normal"/>
        <w:jc w:val="left"/>
        <w:rPr>
          <w:rFonts w:ascii="Arial" w:hAnsi="Arial"/>
          <w:sz w:val="20"/>
        </w:rPr>
      </w:pPr>
      <w:r>
        <w:rPr>
          <w:rFonts w:ascii="Arial" w:hAnsi="Arial"/>
          <w:sz w:val="20"/>
        </w:rPr>
        <w:t>B</w:t>
      </w:r>
      <w:r>
        <w:rPr>
          <w:rFonts w:ascii="Arial" w:hAnsi="Arial"/>
          <w:sz w:val="20"/>
        </w:rPr>
        <w:t>. Wonen voor studenten, starters en alleenwonenden</w:t>
      </w:r>
    </w:p>
    <w:p>
      <w:pPr>
        <w:pStyle w:val="Normal"/>
        <w:jc w:val="left"/>
        <w:rPr>
          <w:rFonts w:ascii="Arial" w:hAnsi="Arial"/>
          <w:sz w:val="20"/>
        </w:rPr>
      </w:pPr>
      <w:r>
        <w:rPr>
          <w:rFonts w:ascii="Arial" w:hAnsi="Arial"/>
          <w:sz w:val="20"/>
        </w:rPr>
        <w:t>- Compacte woningen naar voorbeeld van de Berenkuil in Eindhoven.</w:t>
      </w:r>
    </w:p>
    <w:p>
      <w:pPr>
        <w:pStyle w:val="Normal"/>
        <w:jc w:val="left"/>
        <w:rPr>
          <w:rFonts w:ascii="Arial" w:hAnsi="Arial"/>
          <w:sz w:val="20"/>
        </w:rPr>
      </w:pPr>
      <w:r>
        <w:rPr>
          <w:rFonts w:ascii="Arial" w:hAnsi="Arial"/>
          <w:sz w:val="20"/>
        </w:rPr>
        <w:t>- Voorrang voor Weertenaren.</w:t>
      </w:r>
    </w:p>
    <w:p>
      <w:pPr>
        <w:pStyle w:val="Normal"/>
        <w:jc w:val="left"/>
        <w:rPr>
          <w:rFonts w:ascii="Arial" w:hAnsi="Arial"/>
          <w:sz w:val="20"/>
        </w:rPr>
      </w:pPr>
      <w:r>
        <w:rPr>
          <w:rFonts w:ascii="Arial" w:hAnsi="Arial"/>
          <w:sz w:val="20"/>
        </w:rPr>
        <w:t>- Duidelijke informatie vanaf het eerste contactmoment over de geurcirkel van Limagrain.</w:t>
      </w:r>
    </w:p>
    <w:p>
      <w:pPr>
        <w:pStyle w:val="Normal"/>
        <w:jc w:val="left"/>
        <w:rPr>
          <w:rFonts w:ascii="Arial" w:hAnsi="Arial"/>
          <w:sz w:val="20"/>
        </w:rPr>
      </w:pPr>
      <w:r>
        <w:rPr>
          <w:rFonts w:ascii="Arial" w:hAnsi="Arial"/>
          <w:sz w:val="20"/>
        </w:rPr>
        <w:t>C</w:t>
      </w:r>
      <w:r>
        <w:rPr>
          <w:rFonts w:ascii="Arial" w:hAnsi="Arial"/>
          <w:sz w:val="20"/>
        </w:rPr>
        <w:t>. Doorstroming: wonen voor ouderen</w:t>
      </w:r>
    </w:p>
    <w:p>
      <w:pPr>
        <w:pStyle w:val="Normal"/>
        <w:jc w:val="left"/>
        <w:rPr>
          <w:rFonts w:ascii="Arial" w:hAnsi="Arial"/>
          <w:sz w:val="20"/>
        </w:rPr>
      </w:pPr>
      <w:r>
        <w:rPr>
          <w:rFonts w:ascii="Arial" w:hAnsi="Arial"/>
          <w:sz w:val="20"/>
        </w:rPr>
        <w:t>- Levensloopbestendige woonclusters zoals Knarrenhofjes.</w:t>
      </w:r>
    </w:p>
    <w:p>
      <w:pPr>
        <w:pStyle w:val="Normal"/>
        <w:jc w:val="left"/>
        <w:rPr>
          <w:rFonts w:ascii="Arial" w:hAnsi="Arial"/>
          <w:sz w:val="20"/>
        </w:rPr>
      </w:pPr>
      <w:r>
        <w:rPr>
          <w:rFonts w:ascii="Arial" w:hAnsi="Arial"/>
          <w:sz w:val="20"/>
        </w:rPr>
        <w:t>- Mogelijkheid voor huurgewenning (10–15 jaar) wanneer de nieuwe huur hoger uitvalt, om doorstroming te bevorderen.</w:t>
      </w:r>
    </w:p>
    <w:p>
      <w:pPr>
        <w:pStyle w:val="Normal"/>
        <w:jc w:val="left"/>
        <w:rPr>
          <w:rFonts w:ascii="Arial" w:hAnsi="Arial"/>
          <w:sz w:val="20"/>
        </w:rPr>
      </w:pPr>
      <w:r>
        <w:rPr>
          <w:rFonts w:ascii="Arial" w:hAnsi="Arial"/>
          <w:sz w:val="20"/>
        </w:rPr>
        <w:t>E. Duurzaam en toekomstgericht</w:t>
      </w:r>
    </w:p>
    <w:p>
      <w:pPr>
        <w:pStyle w:val="Normal"/>
        <w:jc w:val="left"/>
        <w:rPr>
          <w:rFonts w:ascii="Arial" w:hAnsi="Arial"/>
          <w:sz w:val="20"/>
        </w:rPr>
      </w:pPr>
      <w:r>
        <w:rPr>
          <w:rFonts w:ascii="Arial" w:hAnsi="Arial"/>
          <w:sz w:val="20"/>
        </w:rPr>
        <w:t>- Alle woningen minimaal Bijna Energie Neutraal (BENG).</w:t>
      </w:r>
    </w:p>
    <w:p>
      <w:pPr>
        <w:pStyle w:val="Normal"/>
        <w:jc w:val="left"/>
        <w:rPr>
          <w:rFonts w:ascii="Arial" w:hAnsi="Arial"/>
          <w:sz w:val="20"/>
        </w:rPr>
      </w:pPr>
      <w:r>
        <w:rPr>
          <w:rFonts w:ascii="Arial" w:hAnsi="Arial"/>
          <w:sz w:val="20"/>
        </w:rPr>
        <w:t>F. Architectuur &amp; ruimtelijke kwaliteit</w:t>
      </w:r>
    </w:p>
    <w:p>
      <w:pPr>
        <w:pStyle w:val="Normal"/>
        <w:jc w:val="left"/>
        <w:rPr>
          <w:rFonts w:ascii="Arial" w:hAnsi="Arial"/>
          <w:sz w:val="20"/>
        </w:rPr>
      </w:pPr>
      <w:r>
        <w:rPr>
          <w:rFonts w:ascii="Arial" w:hAnsi="Arial"/>
          <w:sz w:val="20"/>
        </w:rPr>
        <w:t>- Modulaire bouw die wél maatschappelijk nut dient.</w:t>
      </w:r>
    </w:p>
    <w:p>
      <w:pPr>
        <w:pStyle w:val="Normal"/>
        <w:jc w:val="left"/>
        <w:rPr>
          <w:rFonts w:ascii="Arial" w:hAnsi="Arial"/>
          <w:sz w:val="20"/>
        </w:rPr>
      </w:pPr>
      <w:r>
        <w:rPr>
          <w:rFonts w:ascii="Arial" w:hAnsi="Arial"/>
          <w:sz w:val="20"/>
        </w:rPr>
        <w:t>- Gevels voorzien van streetart, passend bij de Weerter Street Art Tour.</w:t>
      </w:r>
    </w:p>
    <w:p>
      <w:pPr>
        <w:pStyle w:val="Normal"/>
        <w:jc w:val="left"/>
        <w:rPr>
          <w:rFonts w:ascii="Arial" w:hAnsi="Arial"/>
          <w:sz w:val="20"/>
        </w:rPr>
      </w:pPr>
      <w:r>
        <w:rPr>
          <w:rFonts w:ascii="Arial" w:hAnsi="Arial"/>
          <w:sz w:val="20"/>
        </w:rPr>
        <w:t>G. Perfecte ligging bij OV</w:t>
      </w:r>
    </w:p>
    <w:p>
      <w:pPr>
        <w:pStyle w:val="Normal"/>
        <w:jc w:val="left"/>
        <w:rPr>
          <w:rFonts w:ascii="Arial" w:hAnsi="Arial"/>
          <w:sz w:val="20"/>
        </w:rPr>
      </w:pPr>
      <w:r>
        <w:rPr>
          <w:rFonts w:ascii="Arial" w:hAnsi="Arial"/>
          <w:sz w:val="20"/>
        </w:rPr>
        <w:t>De locatie naast het station maakt de campus ideaal voor studenten, bewoners en bezoekers.</w:t>
      </w:r>
    </w:p>
    <w:p>
      <w:pPr>
        <w:pStyle w:val="Normal"/>
        <w:jc w:val="left"/>
        <w:rPr>
          <w:rFonts w:ascii="Arial" w:hAnsi="Arial"/>
          <w:sz w:val="20"/>
        </w:rPr>
      </w:pPr>
      <w:r>
        <w:rPr>
          <w:rFonts w:ascii="Arial" w:hAnsi="Arial"/>
          <w:sz w:val="20"/>
        </w:rPr>
      </w:r>
    </w:p>
    <w:p>
      <w:pPr>
        <w:pStyle w:val="Normal"/>
        <w:jc w:val="left"/>
        <w:rPr>
          <w:rFonts w:ascii="Arial" w:hAnsi="Arial"/>
          <w:sz w:val="20"/>
        </w:rPr>
      </w:pPr>
      <w:r>
        <w:rPr>
          <w:rFonts w:ascii="Arial" w:hAnsi="Arial"/>
          <w:sz w:val="20"/>
        </w:rPr>
        <w:t>3. Onze vragen aan het college</w:t>
      </w:r>
    </w:p>
    <w:p>
      <w:pPr>
        <w:pStyle w:val="Normal"/>
        <w:jc w:val="left"/>
        <w:rPr>
          <w:rFonts w:ascii="Arial" w:hAnsi="Arial"/>
          <w:sz w:val="20"/>
        </w:rPr>
      </w:pPr>
      <w:r>
        <w:rPr>
          <w:rFonts w:ascii="Arial" w:hAnsi="Arial"/>
          <w:sz w:val="20"/>
        </w:rPr>
        <w:t>Wij verzoeken het college om:</w:t>
      </w:r>
    </w:p>
    <w:p>
      <w:pPr>
        <w:pStyle w:val="Normal"/>
        <w:jc w:val="left"/>
        <w:rPr>
          <w:rFonts w:ascii="Arial" w:hAnsi="Arial"/>
          <w:sz w:val="20"/>
        </w:rPr>
      </w:pPr>
      <w:r>
        <w:rPr>
          <w:rFonts w:ascii="Arial" w:hAnsi="Arial"/>
          <w:sz w:val="20"/>
        </w:rPr>
        <w:t>1. Te onderzoeken of aankoop of grondruil van het terrein mogelijk en wenselijk is.</w:t>
      </w:r>
    </w:p>
    <w:p>
      <w:pPr>
        <w:pStyle w:val="Normal"/>
        <w:jc w:val="left"/>
        <w:rPr>
          <w:rFonts w:ascii="Arial" w:hAnsi="Arial"/>
          <w:sz w:val="20"/>
        </w:rPr>
      </w:pPr>
      <w:r>
        <w:rPr>
          <w:rFonts w:ascii="Arial" w:hAnsi="Arial"/>
          <w:sz w:val="20"/>
        </w:rPr>
        <w:t>2. Het concept Campus Roto Smeets als serieuze optie op te nemen binnen de Spoorzonevisie.</w:t>
      </w:r>
    </w:p>
    <w:p>
      <w:pPr>
        <w:pStyle w:val="LO-normal"/>
        <w:widowControl/>
        <w:suppressAutoHyphens w:val="true"/>
        <w:bidi w:val="0"/>
        <w:ind w:hanging="0" w:left="-340" w:right="-340"/>
        <w:jc w:val="left"/>
        <w:rPr>
          <w:sz w:val="20"/>
          <w:szCs w:val="20"/>
        </w:rPr>
      </w:pPr>
      <w:r>
        <w:rPr>
          <w:rFonts w:ascii="Arial" w:hAnsi="Arial"/>
          <w:sz w:val="20"/>
        </w:rPr>
        <w:t xml:space="preserve">      </w:t>
      </w:r>
      <w:r>
        <w:rPr>
          <w:rFonts w:ascii="Arial" w:hAnsi="Arial"/>
          <w:sz w:val="20"/>
        </w:rPr>
        <w:t>3. Met de wijkraad Fatima en betrokken inwoners in gesprek te gaan over een breed gedragen invulling.</w:t>
      </w:r>
      <w:r>
        <w:rPr>
          <w:rFonts w:ascii="Arial" w:hAnsi="Arial"/>
          <w:sz w:val="20"/>
          <w:szCs w:val="20"/>
        </w:rPr>
        <w:br/>
        <w:br/>
        <w:t>Met vriendelijke groet,</w:t>
        <w:br/>
        <w:t>PvdA Weert</w:t>
      </w:r>
    </w:p>
    <w:p>
      <w:pPr>
        <w:pStyle w:val="LO-normal"/>
        <w:widowControl/>
        <w:suppressAutoHyphens w:val="true"/>
        <w:bidi w:val="0"/>
        <w:ind w:hanging="0" w:left="-340" w:right="-340"/>
        <w:jc w:val="left"/>
        <w:rPr>
          <w:sz w:val="20"/>
          <w:szCs w:val="20"/>
        </w:rPr>
      </w:pPr>
      <w:r>
        <w:rPr>
          <w:rFonts w:ascii="Arial" w:hAnsi="Arial"/>
          <w:sz w:val="20"/>
          <w:szCs w:val="20"/>
        </w:rPr>
        <w:t>Leon Heuvelmans</w:t>
      </w:r>
    </w:p>
    <w:sectPr>
      <w:headerReference w:type="default" r:id="rId3"/>
      <w:footerReference w:type="even" r:id="rId4"/>
      <w:footerReference w:type="default" r:id="rId5"/>
      <w:footerReference w:type="first" r:id="rId6"/>
      <w:type w:val="nextPage"/>
      <w:pgSz w:w="11906" w:h="16838"/>
      <w:pgMar w:left="1417" w:right="1307" w:gutter="0" w:header="1417" w:top="2133" w:footer="1417" w:bottom="2133"/>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drawing>
        <wp:anchor behindDoc="1" distT="0" distB="0" distL="0" distR="0" simplePos="0" locked="0" layoutInCell="0" allowOverlap="1" relativeHeight="4">
          <wp:simplePos x="0" y="0"/>
          <wp:positionH relativeFrom="column">
            <wp:posOffset>747395</wp:posOffset>
          </wp:positionH>
          <wp:positionV relativeFrom="paragraph">
            <wp:posOffset>283845</wp:posOffset>
          </wp:positionV>
          <wp:extent cx="1710055" cy="546100"/>
          <wp:effectExtent l="0" t="0" r="0" b="0"/>
          <wp:wrapSquare wrapText="largest"/>
          <wp:docPr id="3" name="Afbeelding1 Kopiër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1 Kopiëren 1" descr=""/>
                  <pic:cNvPicPr>
                    <a:picLocks noChangeAspect="1" noChangeArrowheads="1"/>
                  </pic:cNvPicPr>
                </pic:nvPicPr>
                <pic:blipFill>
                  <a:blip r:embed="rId1"/>
                  <a:stretch>
                    <a:fillRect/>
                  </a:stretch>
                </pic:blipFill>
                <pic:spPr bwMode="auto">
                  <a:xfrm>
                    <a:off x="0" y="0"/>
                    <a:ext cx="1710055" cy="546100"/>
                  </a:xfrm>
                  <a:prstGeom prst="rect">
                    <a:avLst/>
                  </a:prstGeom>
                  <a:noFill/>
                </pic:spPr>
              </pic:pic>
            </a:graphicData>
          </a:graphic>
        </wp:anchor>
      </w:drawing>
      <mc:AlternateContent>
        <mc:Choice Requires="wps">
          <w:drawing>
            <wp:anchor behindDoc="1" distT="0" distB="0" distL="0" distR="0" simplePos="0" locked="0" layoutInCell="1" allowOverlap="1" relativeHeight="9">
              <wp:simplePos x="0" y="0"/>
              <wp:positionH relativeFrom="column">
                <wp:posOffset>2481580</wp:posOffset>
              </wp:positionH>
              <wp:positionV relativeFrom="paragraph">
                <wp:posOffset>378460</wp:posOffset>
              </wp:positionV>
              <wp:extent cx="3891280" cy="551815"/>
              <wp:effectExtent l="0" t="0" r="0" b="0"/>
              <wp:wrapNone/>
              <wp:docPr id="4" name="Tekstframe 2"/>
              <a:graphic xmlns:a="http://schemas.openxmlformats.org/drawingml/2006/main">
                <a:graphicData uri="http://schemas.microsoft.com/office/word/2010/wordprocessingShape">
                  <wps:wsp>
                    <wps:cNvSpPr/>
                    <wps:spPr>
                      <a:xfrm>
                        <a:off x="0" y="0"/>
                        <a:ext cx="3891240" cy="551880"/>
                      </a:xfrm>
                      <a:prstGeom prst="rect">
                        <a:avLst/>
                      </a:prstGeom>
                      <a:noFill/>
                      <a:ln w="0">
                        <a:noFill/>
                      </a:ln>
                    </wps:spPr>
                    <wps:style>
                      <a:lnRef idx="0"/>
                      <a:fillRef idx="0"/>
                      <a:effectRef idx="0"/>
                      <a:fontRef idx="minor"/>
                    </wps:style>
                    <wps:txbx>
                      <w:txbxContent>
                        <w:p>
                          <w:pPr>
                            <w:pStyle w:val="Frame-inhouduser"/>
                            <w:overflowPunct w:val="false"/>
                            <w:spacing w:lineRule="auto" w:line="240" w:before="0" w:after="0"/>
                            <w:rPr/>
                          </w:pPr>
                          <w:r>
                            <w:rPr>
                              <w:rFonts w:eastAsia="Aptos" w:cs="" w:cstheme="minorBidi" w:eastAsiaTheme="minorHAnsi"/>
                              <w:color w:val="2A6099"/>
                              <w:sz w:val="32"/>
                              <w:szCs w:val="32"/>
                              <w14:ligatures w14:val="standardContextual"/>
                            </w:rPr>
                            <w:t>Samen op weg naar 2026</w:t>
                          </w:r>
                        </w:p>
                      </w:txbxContent>
                    </wps:txbx>
                    <wps:bodyPr lIns="0" rIns="0" tIns="0" bIns="0" anchor="t">
                      <a:noAutofit/>
                    </wps:bodyPr>
                  </wps:wsp>
                </a:graphicData>
              </a:graphic>
            </wp:anchor>
          </w:drawing>
        </mc:Choice>
        <mc:Fallback>
          <w:pict>
            <v:rect id="shape_0" ID="Tekstframe 2" path="m0,0l-2147483645,0l-2147483645,-2147483646l0,-2147483646xe" stroked="f" o:allowincell="f" style="position:absolute;margin-left:195.4pt;margin-top:29.8pt;width:306.35pt;height:43.4pt;mso-wrap-style:square;v-text-anchor:top">
              <v:fill o:detectmouseclick="t" on="false"/>
              <v:stroke color="#3465a4" joinstyle="round" endcap="flat"/>
              <v:textbox>
                <w:txbxContent>
                  <w:p>
                    <w:pPr>
                      <w:pStyle w:val="Frame-inhouduser"/>
                      <w:overflowPunct w:val="false"/>
                      <w:spacing w:lineRule="auto" w:line="240" w:before="0" w:after="0"/>
                      <w:rPr/>
                    </w:pPr>
                    <w:r>
                      <w:rPr>
                        <w:rFonts w:eastAsia="Aptos" w:cs="" w:cstheme="minorBidi" w:eastAsiaTheme="minorHAnsi"/>
                        <w:color w:val="2A6099"/>
                        <w:sz w:val="32"/>
                        <w:szCs w:val="32"/>
                        <w14:ligatures w14:val="standardContextual"/>
                      </w:rPr>
                      <w:t>Samen op weg naar 2026</w:t>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drawing>
        <wp:anchor behindDoc="1" distT="0" distB="0" distL="0" distR="0" simplePos="0" locked="0" layoutInCell="0" allowOverlap="1" relativeHeight="4">
          <wp:simplePos x="0" y="0"/>
          <wp:positionH relativeFrom="column">
            <wp:posOffset>747395</wp:posOffset>
          </wp:positionH>
          <wp:positionV relativeFrom="paragraph">
            <wp:posOffset>283845</wp:posOffset>
          </wp:positionV>
          <wp:extent cx="1710055" cy="546100"/>
          <wp:effectExtent l="0" t="0" r="0" b="0"/>
          <wp:wrapSquare wrapText="largest"/>
          <wp:docPr id="5" name="Afbeelding1 Kopiër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1 Kopiëren 1" descr=""/>
                  <pic:cNvPicPr>
                    <a:picLocks noChangeAspect="1" noChangeArrowheads="1"/>
                  </pic:cNvPicPr>
                </pic:nvPicPr>
                <pic:blipFill>
                  <a:blip r:embed="rId1"/>
                  <a:stretch>
                    <a:fillRect/>
                  </a:stretch>
                </pic:blipFill>
                <pic:spPr bwMode="auto">
                  <a:xfrm>
                    <a:off x="0" y="0"/>
                    <a:ext cx="1710055" cy="546100"/>
                  </a:xfrm>
                  <a:prstGeom prst="rect">
                    <a:avLst/>
                  </a:prstGeom>
                  <a:noFill/>
                </pic:spPr>
              </pic:pic>
            </a:graphicData>
          </a:graphic>
        </wp:anchor>
      </w:drawing>
      <mc:AlternateContent>
        <mc:Choice Requires="wps">
          <w:drawing>
            <wp:anchor behindDoc="1" distT="0" distB="0" distL="0" distR="0" simplePos="0" locked="0" layoutInCell="1" allowOverlap="1" relativeHeight="9">
              <wp:simplePos x="0" y="0"/>
              <wp:positionH relativeFrom="column">
                <wp:posOffset>2481580</wp:posOffset>
              </wp:positionH>
              <wp:positionV relativeFrom="paragraph">
                <wp:posOffset>378460</wp:posOffset>
              </wp:positionV>
              <wp:extent cx="3891280" cy="551815"/>
              <wp:effectExtent l="0" t="0" r="0" b="0"/>
              <wp:wrapNone/>
              <wp:docPr id="6" name="Tekstframe 2"/>
              <a:graphic xmlns:a="http://schemas.openxmlformats.org/drawingml/2006/main">
                <a:graphicData uri="http://schemas.microsoft.com/office/word/2010/wordprocessingShape">
                  <wps:wsp>
                    <wps:cNvSpPr/>
                    <wps:spPr>
                      <a:xfrm>
                        <a:off x="0" y="0"/>
                        <a:ext cx="3891240" cy="551880"/>
                      </a:xfrm>
                      <a:prstGeom prst="rect">
                        <a:avLst/>
                      </a:prstGeom>
                      <a:noFill/>
                      <a:ln w="0">
                        <a:noFill/>
                      </a:ln>
                    </wps:spPr>
                    <wps:style>
                      <a:lnRef idx="0"/>
                      <a:fillRef idx="0"/>
                      <a:effectRef idx="0"/>
                      <a:fontRef idx="minor"/>
                    </wps:style>
                    <wps:txbx>
                      <w:txbxContent>
                        <w:p>
                          <w:pPr>
                            <w:pStyle w:val="Frame-inhouduser"/>
                            <w:overflowPunct w:val="false"/>
                            <w:spacing w:lineRule="auto" w:line="240" w:before="0" w:after="0"/>
                            <w:rPr/>
                          </w:pPr>
                          <w:r>
                            <w:rPr>
                              <w:rFonts w:eastAsia="Aptos" w:cs="" w:cstheme="minorBidi" w:eastAsiaTheme="minorHAnsi"/>
                              <w:color w:val="2A6099"/>
                              <w:sz w:val="32"/>
                              <w:szCs w:val="32"/>
                              <w14:ligatures w14:val="standardContextual"/>
                            </w:rPr>
                            <w:t>Samen op weg naar 2026</w:t>
                          </w:r>
                        </w:p>
                      </w:txbxContent>
                    </wps:txbx>
                    <wps:bodyPr lIns="0" rIns="0" tIns="0" bIns="0" anchor="t">
                      <a:noAutofit/>
                    </wps:bodyPr>
                  </wps:wsp>
                </a:graphicData>
              </a:graphic>
            </wp:anchor>
          </w:drawing>
        </mc:Choice>
        <mc:Fallback>
          <w:pict>
            <v:rect id="shape_0" ID="Tekstframe 2" path="m0,0l-2147483645,0l-2147483645,-2147483646l0,-2147483646xe" stroked="f" o:allowincell="f" style="position:absolute;margin-left:195.4pt;margin-top:29.8pt;width:306.35pt;height:43.4pt;mso-wrap-style:square;v-text-anchor:top">
              <v:fill o:detectmouseclick="t" on="false"/>
              <v:stroke color="#3465a4" joinstyle="round" endcap="flat"/>
              <v:textbox>
                <w:txbxContent>
                  <w:p>
                    <w:pPr>
                      <w:pStyle w:val="Frame-inhouduser"/>
                      <w:overflowPunct w:val="false"/>
                      <w:spacing w:lineRule="auto" w:line="240" w:before="0" w:after="0"/>
                      <w:rPr/>
                    </w:pPr>
                    <w:r>
                      <w:rPr>
                        <w:rFonts w:eastAsia="Aptos" w:cs="" w:cstheme="minorBidi" w:eastAsiaTheme="minorHAnsi"/>
                        <w:color w:val="2A6099"/>
                        <w:sz w:val="32"/>
                        <w:szCs w:val="32"/>
                        <w14:ligatures w14:val="standardContextual"/>
                      </w:rPr>
                      <w:t>Samen op weg naar 2026</w:t>
                    </w:r>
                  </w:p>
                </w:txbxContent>
              </v:textbox>
              <w10:wrap type="non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uppressLineNumbers/>
      <w:spacing w:before="0" w:after="160"/>
      <w:rPr/>
    </w:pPr>
    <w:r>
      <w:rPr/>
      <w:drawing>
        <wp:anchor behindDoc="1" distT="0" distB="0" distL="0" distR="0" simplePos="0" locked="0" layoutInCell="0" allowOverlap="1" relativeHeight="10">
          <wp:simplePos x="0" y="0"/>
          <wp:positionH relativeFrom="column">
            <wp:posOffset>4112260</wp:posOffset>
          </wp:positionH>
          <wp:positionV relativeFrom="paragraph">
            <wp:posOffset>-624205</wp:posOffset>
          </wp:positionV>
          <wp:extent cx="1710055" cy="546100"/>
          <wp:effectExtent l="0" t="0" r="0" b="0"/>
          <wp:wrapSquare wrapText="largest"/>
          <wp:docPr id="2" name="Afbeelding1 Kopiëren 1 Kopiër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1 Kopiëren 1 Kopiëren 1" descr=""/>
                  <pic:cNvPicPr>
                    <a:picLocks noChangeAspect="1" noChangeArrowheads="1"/>
                  </pic:cNvPicPr>
                </pic:nvPicPr>
                <pic:blipFill>
                  <a:blip r:embed="rId1"/>
                  <a:stretch>
                    <a:fillRect/>
                  </a:stretch>
                </pic:blipFill>
                <pic:spPr bwMode="auto">
                  <a:xfrm>
                    <a:off x="0" y="0"/>
                    <a:ext cx="1710055" cy="546100"/>
                  </a:xfrm>
                  <a:prstGeom prst="rect">
                    <a:avLst/>
                  </a:prstGeom>
                  <a:noFill/>
                </pic:spPr>
              </pic:pic>
            </a:graphicData>
          </a:graphic>
        </wp:anchor>
      </w:drawing>
    </w:r>
  </w:p>
</w:hdr>
</file>

<file path=word/settings.xml><?xml version="1.0" encoding="utf-8"?>
<w:settings xmlns:w="http://schemas.openxmlformats.org/wordprocessingml/2006/main">
  <w:zoom w:val="bestFit" w:percent="178"/>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Cs w:val="22"/>
        <w:lang w:val="nl-NL"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Aptos" w:hAnsi="Aptos" w:eastAsia="Aptos" w:cs="" w:asciiTheme="minorHAnsi" w:cstheme="minorBidi" w:eastAsiaTheme="minorHAnsi" w:hAnsiTheme="minorHAnsi"/>
      <w:color w:val="auto"/>
      <w:kern w:val="2"/>
      <w:sz w:val="22"/>
      <w:szCs w:val="22"/>
      <w:lang w:val="nl-NL" w:eastAsia="en-US" w:bidi="ar-SA"/>
      <w14:ligatures w14:val="standardContextual"/>
    </w:rPr>
  </w:style>
  <w:style w:type="paragraph" w:styleId="Heading1">
    <w:name w:val="heading 1"/>
    <w:basedOn w:val="Normal"/>
    <w:next w:val="Normal"/>
    <w:link w:val="Kop1Char"/>
    <w:uiPriority w:val="9"/>
    <w:qFormat/>
    <w:rsid w:val="00a62d46"/>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Kop2Char"/>
    <w:uiPriority w:val="9"/>
    <w:semiHidden/>
    <w:unhideWhenUsed/>
    <w:qFormat/>
    <w:rsid w:val="00a62d46"/>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Kop3Char"/>
    <w:uiPriority w:val="9"/>
    <w:semiHidden/>
    <w:unhideWhenUsed/>
    <w:qFormat/>
    <w:rsid w:val="00a62d46"/>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Kop4Char"/>
    <w:uiPriority w:val="9"/>
    <w:semiHidden/>
    <w:unhideWhenUsed/>
    <w:qFormat/>
    <w:rsid w:val="00a62d46"/>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Kop5Char"/>
    <w:uiPriority w:val="9"/>
    <w:semiHidden/>
    <w:unhideWhenUsed/>
    <w:qFormat/>
    <w:rsid w:val="00a62d46"/>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Kop6Char"/>
    <w:uiPriority w:val="9"/>
    <w:semiHidden/>
    <w:unhideWhenUsed/>
    <w:qFormat/>
    <w:rsid w:val="00a62d46"/>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Kop7Char"/>
    <w:uiPriority w:val="9"/>
    <w:semiHidden/>
    <w:unhideWhenUsed/>
    <w:qFormat/>
    <w:rsid w:val="00a62d46"/>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Kop8Char"/>
    <w:uiPriority w:val="9"/>
    <w:semiHidden/>
    <w:unhideWhenUsed/>
    <w:qFormat/>
    <w:rsid w:val="00a62d46"/>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Kop9Char"/>
    <w:uiPriority w:val="9"/>
    <w:semiHidden/>
    <w:unhideWhenUsed/>
    <w:qFormat/>
    <w:rsid w:val="00a62d46"/>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Kop1Char" w:customStyle="1">
    <w:name w:val="Kop 1 Char"/>
    <w:basedOn w:val="DefaultParagraphFont"/>
    <w:uiPriority w:val="9"/>
    <w:qFormat/>
    <w:rsid w:val="00a62d46"/>
    <w:rPr>
      <w:rFonts w:ascii="Aptos Display" w:hAnsi="Aptos Display" w:eastAsia="" w:cs="" w:asciiTheme="majorHAnsi" w:cstheme="majorBidi" w:eastAsiaTheme="majorEastAsia" w:hAnsiTheme="majorHAnsi"/>
      <w:color w:themeColor="accent1" w:themeShade="bf" w:val="0F4761"/>
      <w:sz w:val="40"/>
      <w:szCs w:val="40"/>
    </w:rPr>
  </w:style>
  <w:style w:type="character" w:styleId="Kop2Char" w:customStyle="1">
    <w:name w:val="Kop 2 Char"/>
    <w:basedOn w:val="DefaultParagraphFont"/>
    <w:uiPriority w:val="9"/>
    <w:semiHidden/>
    <w:qFormat/>
    <w:rsid w:val="00a62d46"/>
    <w:rPr>
      <w:rFonts w:ascii="Aptos Display" w:hAnsi="Aptos Display" w:eastAsia="" w:cs="" w:asciiTheme="majorHAnsi" w:cstheme="majorBidi" w:eastAsiaTheme="majorEastAsia" w:hAnsiTheme="majorHAnsi"/>
      <w:color w:themeColor="accent1" w:themeShade="bf" w:val="0F4761"/>
      <w:sz w:val="32"/>
      <w:szCs w:val="32"/>
    </w:rPr>
  </w:style>
  <w:style w:type="character" w:styleId="Kop3Char" w:customStyle="1">
    <w:name w:val="Kop 3 Char"/>
    <w:basedOn w:val="DefaultParagraphFont"/>
    <w:uiPriority w:val="9"/>
    <w:semiHidden/>
    <w:qFormat/>
    <w:rsid w:val="00a62d46"/>
    <w:rPr>
      <w:rFonts w:eastAsia="" w:cs="" w:cstheme="majorBidi" w:eastAsiaTheme="majorEastAsia"/>
      <w:color w:themeColor="accent1" w:themeShade="bf" w:val="0F4761"/>
      <w:sz w:val="28"/>
      <w:szCs w:val="28"/>
    </w:rPr>
  </w:style>
  <w:style w:type="character" w:styleId="Kop4Char" w:customStyle="1">
    <w:name w:val="Kop 4 Char"/>
    <w:basedOn w:val="DefaultParagraphFont"/>
    <w:uiPriority w:val="9"/>
    <w:semiHidden/>
    <w:qFormat/>
    <w:rsid w:val="00a62d46"/>
    <w:rPr>
      <w:rFonts w:eastAsia="" w:cs="" w:cstheme="majorBidi" w:eastAsiaTheme="majorEastAsia"/>
      <w:i/>
      <w:iCs/>
      <w:color w:themeColor="accent1" w:themeShade="bf" w:val="0F4761"/>
    </w:rPr>
  </w:style>
  <w:style w:type="character" w:styleId="Kop5Char" w:customStyle="1">
    <w:name w:val="Kop 5 Char"/>
    <w:basedOn w:val="DefaultParagraphFont"/>
    <w:uiPriority w:val="9"/>
    <w:semiHidden/>
    <w:qFormat/>
    <w:rsid w:val="00a62d46"/>
    <w:rPr>
      <w:rFonts w:eastAsia="" w:cs="" w:cstheme="majorBidi" w:eastAsiaTheme="majorEastAsia"/>
      <w:color w:themeColor="accent1" w:themeShade="bf" w:val="0F4761"/>
    </w:rPr>
  </w:style>
  <w:style w:type="character" w:styleId="Kop6Char" w:customStyle="1">
    <w:name w:val="Kop 6 Char"/>
    <w:basedOn w:val="DefaultParagraphFont"/>
    <w:uiPriority w:val="9"/>
    <w:semiHidden/>
    <w:qFormat/>
    <w:rsid w:val="00a62d46"/>
    <w:rPr>
      <w:rFonts w:eastAsia="" w:cs="" w:cstheme="majorBidi" w:eastAsiaTheme="majorEastAsia"/>
      <w:i/>
      <w:iCs/>
      <w:color w:themeColor="text1" w:themeTint="a6" w:val="595959"/>
    </w:rPr>
  </w:style>
  <w:style w:type="character" w:styleId="Kop7Char" w:customStyle="1">
    <w:name w:val="Kop 7 Char"/>
    <w:basedOn w:val="DefaultParagraphFont"/>
    <w:uiPriority w:val="9"/>
    <w:semiHidden/>
    <w:qFormat/>
    <w:rsid w:val="00a62d46"/>
    <w:rPr>
      <w:rFonts w:eastAsia="" w:cs="" w:cstheme="majorBidi" w:eastAsiaTheme="majorEastAsia"/>
      <w:color w:themeColor="text1" w:themeTint="a6" w:val="595959"/>
    </w:rPr>
  </w:style>
  <w:style w:type="character" w:styleId="Kop8Char" w:customStyle="1">
    <w:name w:val="Kop 8 Char"/>
    <w:basedOn w:val="DefaultParagraphFont"/>
    <w:uiPriority w:val="9"/>
    <w:semiHidden/>
    <w:qFormat/>
    <w:rsid w:val="00a62d46"/>
    <w:rPr>
      <w:rFonts w:eastAsia="" w:cs="" w:cstheme="majorBidi" w:eastAsiaTheme="majorEastAsia"/>
      <w:i/>
      <w:iCs/>
      <w:color w:themeColor="text1" w:themeTint="d8" w:val="272727"/>
    </w:rPr>
  </w:style>
  <w:style w:type="character" w:styleId="Kop9Char" w:customStyle="1">
    <w:name w:val="Kop 9 Char"/>
    <w:basedOn w:val="DefaultParagraphFont"/>
    <w:uiPriority w:val="9"/>
    <w:semiHidden/>
    <w:qFormat/>
    <w:rsid w:val="00a62d46"/>
    <w:rPr>
      <w:rFonts w:eastAsia="" w:cs="" w:cstheme="majorBidi" w:eastAsiaTheme="majorEastAsia"/>
      <w:color w:themeColor="text1" w:themeTint="d8" w:val="272727"/>
    </w:rPr>
  </w:style>
  <w:style w:type="character" w:styleId="TitelChar" w:customStyle="1">
    <w:name w:val="Titel Char"/>
    <w:basedOn w:val="DefaultParagraphFont"/>
    <w:uiPriority w:val="10"/>
    <w:qFormat/>
    <w:rsid w:val="00a62d46"/>
    <w:rPr>
      <w:rFonts w:ascii="Aptos Display" w:hAnsi="Aptos Display" w:eastAsia="" w:cs="" w:asciiTheme="majorHAnsi" w:cstheme="majorBidi" w:eastAsiaTheme="majorEastAsia" w:hAnsiTheme="majorHAnsi"/>
      <w:spacing w:val="-10"/>
      <w:kern w:val="2"/>
      <w:sz w:val="56"/>
      <w:szCs w:val="56"/>
    </w:rPr>
  </w:style>
  <w:style w:type="character" w:styleId="OndertitelChar" w:customStyle="1">
    <w:name w:val="Ondertitel Char"/>
    <w:basedOn w:val="DefaultParagraphFont"/>
    <w:uiPriority w:val="11"/>
    <w:qFormat/>
    <w:rsid w:val="00a62d46"/>
    <w:rPr>
      <w:rFonts w:eastAsia="" w:cs="" w:cstheme="majorBidi" w:eastAsiaTheme="majorEastAsia"/>
      <w:color w:themeColor="text1" w:themeTint="a6" w:val="595959"/>
      <w:spacing w:val="15"/>
      <w:sz w:val="28"/>
      <w:szCs w:val="28"/>
    </w:rPr>
  </w:style>
  <w:style w:type="character" w:styleId="CitaatChar" w:customStyle="1">
    <w:name w:val="Citaat Char"/>
    <w:basedOn w:val="DefaultParagraphFont"/>
    <w:uiPriority w:val="29"/>
    <w:qFormat/>
    <w:rsid w:val="00a62d46"/>
    <w:rPr>
      <w:i/>
      <w:iCs/>
      <w:color w:themeColor="text1" w:themeTint="bf" w:val="404040"/>
    </w:rPr>
  </w:style>
  <w:style w:type="character" w:styleId="IntenseEmphasis">
    <w:name w:val="Intense Emphasis"/>
    <w:basedOn w:val="DefaultParagraphFont"/>
    <w:uiPriority w:val="21"/>
    <w:qFormat/>
    <w:rsid w:val="00a62d46"/>
    <w:rPr>
      <w:i/>
      <w:iCs/>
      <w:color w:themeColor="accent1" w:themeShade="bf" w:val="0F4761"/>
    </w:rPr>
  </w:style>
  <w:style w:type="character" w:styleId="DuidelijkcitaatChar" w:customStyle="1">
    <w:name w:val="Duidelijk citaat Char"/>
    <w:basedOn w:val="DefaultParagraphFont"/>
    <w:uiPriority w:val="30"/>
    <w:qFormat/>
    <w:rsid w:val="00a62d46"/>
    <w:rPr>
      <w:i/>
      <w:iCs/>
      <w:color w:themeColor="accent1" w:themeShade="bf" w:val="0F4761"/>
    </w:rPr>
  </w:style>
  <w:style w:type="character" w:styleId="IntenseReference">
    <w:name w:val="Intense Reference"/>
    <w:basedOn w:val="DefaultParagraphFont"/>
    <w:uiPriority w:val="32"/>
    <w:qFormat/>
    <w:rsid w:val="00a62d46"/>
    <w:rPr>
      <w:b/>
      <w:bCs/>
      <w:smallCaps/>
      <w:color w:themeColor="accent1" w:themeShade="bf" w:val="0F4761"/>
      <w:spacing w:val="5"/>
    </w:rPr>
  </w:style>
  <w:style w:type="character" w:styleId="Opsommingstekens">
    <w:name w:val="Opsommingstekens"/>
    <w:qFormat/>
    <w:rPr>
      <w:rFonts w:ascii="OpenSymbol" w:hAnsi="OpenSymbol" w:eastAsia="OpenSymbol" w:cs="OpenSymbol"/>
    </w:rPr>
  </w:style>
  <w:style w:type="character" w:styleId="Nummeringssymbolenuser">
    <w:name w:val="Nummeringssymbolen (user)"/>
    <w:qFormat/>
    <w:rPr/>
  </w:style>
  <w:style w:type="character" w:styleId="Opsommingstekensuser">
    <w:name w:val="Opsommingstekens (user)"/>
    <w:qFormat/>
    <w:rPr>
      <w:rFonts w:ascii="OpenSymbol" w:hAnsi="OpenSymbol" w:eastAsia="OpenSymbol" w:cs="OpenSymbol"/>
    </w:rPr>
  </w:style>
  <w:style w:type="paragraph" w:styleId="Kop">
    <w:name w:val="Kop"/>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Kopuser">
    <w:name w:val="Kop (user)"/>
    <w:basedOn w:val="Normal"/>
    <w:next w:val="BodyText"/>
    <w:qFormat/>
    <w:pPr>
      <w:keepNext w:val="true"/>
      <w:spacing w:before="240" w:after="120"/>
    </w:pPr>
    <w:rPr>
      <w:rFonts w:ascii="Liberation Sans" w:hAnsi="Liberation Sans" w:eastAsia="Microsoft YaHei" w:cs="Lucida Sans"/>
      <w:sz w:val="28"/>
      <w:szCs w:val="28"/>
    </w:rPr>
  </w:style>
  <w:style w:type="paragraph" w:styleId="Title">
    <w:name w:val="Title"/>
    <w:basedOn w:val="Normal"/>
    <w:next w:val="Normal"/>
    <w:link w:val="TitelChar"/>
    <w:uiPriority w:val="10"/>
    <w:qFormat/>
    <w:rsid w:val="00a62d46"/>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OndertitelChar"/>
    <w:uiPriority w:val="11"/>
    <w:qFormat/>
    <w:rsid w:val="00a62d46"/>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atChar"/>
    <w:uiPriority w:val="29"/>
    <w:qFormat/>
    <w:rsid w:val="00a62d46"/>
    <w:pPr>
      <w:spacing w:before="160" w:after="160"/>
      <w:jc w:val="center"/>
    </w:pPr>
    <w:rPr>
      <w:i/>
      <w:iCs/>
      <w:color w:themeColor="text1" w:themeTint="bf" w:val="404040"/>
    </w:rPr>
  </w:style>
  <w:style w:type="paragraph" w:styleId="ListParagraph">
    <w:name w:val="List Paragraph"/>
    <w:basedOn w:val="Normal"/>
    <w:uiPriority w:val="34"/>
    <w:qFormat/>
    <w:rsid w:val="00a62d46"/>
    <w:pPr>
      <w:spacing w:before="0" w:after="160"/>
      <w:ind w:hanging="0" w:left="720"/>
      <w:contextualSpacing/>
    </w:pPr>
    <w:rPr/>
  </w:style>
  <w:style w:type="paragraph" w:styleId="IntenseQuote">
    <w:name w:val="Intense Quote"/>
    <w:basedOn w:val="Normal"/>
    <w:next w:val="Normal"/>
    <w:link w:val="DuidelijkcitaatChar"/>
    <w:uiPriority w:val="30"/>
    <w:qFormat/>
    <w:rsid w:val="00a62d46"/>
    <w:pPr>
      <w:pBdr>
        <w:top w:val="single" w:sz="4" w:space="10" w:color="0F4761"/>
        <w:bottom w:val="single" w:sz="4" w:space="10" w:color="0F4761"/>
      </w:pBdr>
      <w:spacing w:before="360" w:after="360"/>
      <w:ind w:hanging="0" w:left="864" w:right="864"/>
      <w:jc w:val="center"/>
    </w:pPr>
    <w:rPr>
      <w:i/>
      <w:iCs/>
      <w:color w:themeColor="accent1" w:themeShade="bf" w:val="0F4761"/>
    </w:rPr>
  </w:style>
  <w:style w:type="paragraph" w:styleId="NormalWeb">
    <w:name w:val="Normal (Web)"/>
    <w:basedOn w:val="Normal"/>
    <w:uiPriority w:val="99"/>
    <w:semiHidden/>
    <w:unhideWhenUsed/>
    <w:qFormat/>
    <w:rsid w:val="004b2eb9"/>
    <w:pPr>
      <w:spacing w:lineRule="auto" w:line="240" w:beforeAutospacing="1" w:afterAutospacing="1"/>
    </w:pPr>
    <w:rPr>
      <w:rFonts w:ascii="Times New Roman" w:hAnsi="Times New Roman" w:eastAsia="Times New Roman" w:cs="Times New Roman"/>
      <w:kern w:val="0"/>
      <w:sz w:val="24"/>
      <w:szCs w:val="24"/>
      <w:lang w:eastAsia="nl-NL"/>
      <w14:ligatures w14:val="none"/>
    </w:rPr>
  </w:style>
  <w:style w:type="paragraph" w:styleId="LO-normal">
    <w:name w:val="LO-normal"/>
    <w:qFormat/>
    <w:pPr>
      <w:widowControl/>
      <w:suppressAutoHyphens w:val="true"/>
      <w:bidi w:val="0"/>
      <w:spacing w:lineRule="auto" w:line="276" w:before="0" w:after="0"/>
      <w:jc w:val="left"/>
    </w:pPr>
    <w:rPr>
      <w:rFonts w:ascii="Aptos" w:hAnsi="Aptos" w:eastAsia="Aptos" w:cs="" w:asciiTheme="minorHAnsi" w:cstheme="minorBidi" w:eastAsiaTheme="minorHAnsi" w:hAnsiTheme="minorHAnsi"/>
      <w:color w:val="auto"/>
      <w:kern w:val="2"/>
      <w:sz w:val="22"/>
      <w:szCs w:val="22"/>
      <w:lang w:val="nl-NL" w:eastAsia="en-US" w:bidi="ar-SA"/>
      <w14:ligatures w14:val="standardContextual"/>
    </w:rPr>
  </w:style>
  <w:style w:type="paragraph" w:styleId="Koptekstenvoettekst">
    <w:name w:val="Koptekst en voettekst"/>
    <w:basedOn w:val="Normal"/>
    <w:qFormat/>
    <w:pPr>
      <w:suppressLineNumbers/>
      <w:tabs>
        <w:tab w:val="clear" w:pos="708"/>
        <w:tab w:val="center" w:pos="4536" w:leader="none"/>
        <w:tab w:val="right" w:pos="9072" w:leader="none"/>
      </w:tabs>
    </w:pPr>
    <w:rPr/>
  </w:style>
  <w:style w:type="paragraph" w:styleId="Koptekstenvoettekstuser">
    <w:name w:val="Koptekst en voettekst (user)"/>
    <w:basedOn w:val="Normal"/>
    <w:qFormat/>
    <w:pPr/>
    <w:rPr/>
  </w:style>
  <w:style w:type="paragraph" w:styleId="Footer">
    <w:name w:val="footer"/>
    <w:basedOn w:val="Koptekstenvoettekst"/>
    <w:pPr>
      <w:suppressLineNumbers/>
    </w:pPr>
    <w:rPr/>
  </w:style>
  <w:style w:type="paragraph" w:styleId="Frame-inhouduser">
    <w:name w:val="Frame-inhoud (user)"/>
    <w:basedOn w:val="Normal"/>
    <w:qFormat/>
    <w:pPr/>
    <w:rPr/>
  </w:style>
  <w:style w:type="paragraph" w:styleId="Frame-inhoud">
    <w:name w:val="Frame-inhoud"/>
    <w:basedOn w:val="Normal"/>
    <w:qFormat/>
    <w:pPr/>
    <w:rPr/>
  </w:style>
  <w:style w:type="paragraph" w:styleId="Header">
    <w:name w:val="header"/>
    <w:basedOn w:val="Koptekstenvoettekst"/>
    <w:pPr>
      <w:suppressLineNumbers/>
      <w:tabs>
        <w:tab w:val="clear" w:pos="4536"/>
        <w:tab w:val="clear" w:pos="9072"/>
        <w:tab w:val="center" w:pos="4591" w:leader="none"/>
        <w:tab w:val="right" w:pos="9182" w:leader="none"/>
      </w:tabs>
    </w:pPr>
    <w:rPr/>
  </w:style>
  <w:style w:type="numbering" w:styleId="Geenlijstuser" w:default="1">
    <w:name w:val="Geen lijst (user)"/>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2.png"/>
</Relationships>
</file>

<file path=word/_rels/footer3.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Kantoorth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7064</TotalTime>
  <Application>LibreOffice/25.2.6.2$Windows_X86_64 LibreOffice_project/729c5bfe710f5eb71ed3bbde9e06a6065e9c6c5d</Application>
  <AppVersion>15.0000</AppVersion>
  <Pages>2</Pages>
  <Words>564</Words>
  <Characters>3378</Characters>
  <CharactersWithSpaces>3915</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2024-07-19T09:05:00Z</dcterms:created>
  <dc:creator>Marian van Kessel</dc:creator>
  <dc:description/>
  <dc:language>nl-NL</dc:language>
  <cp:lastModifiedBy/>
  <cp:lastPrinted>2025-07-31T15:34:09Z</cp:lastPrinted>
  <dcterms:modified xsi:type="dcterms:W3CDTF">2025-11-24T02:47:24Z</dcterms:modified>
  <cp:revision>31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